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539"/>
        <w:gridCol w:w="2269"/>
        <w:gridCol w:w="2268"/>
        <w:gridCol w:w="1843"/>
        <w:gridCol w:w="977"/>
        <w:gridCol w:w="1007"/>
        <w:gridCol w:w="1134"/>
        <w:gridCol w:w="726"/>
        <w:gridCol w:w="1967"/>
        <w:gridCol w:w="1696"/>
      </w:tblGrid>
      <w:tr w:rsidR="004A5922" w:rsidTr="00D41C42">
        <w:tc>
          <w:tcPr>
            <w:tcW w:w="1979" w:type="dxa"/>
            <w:gridSpan w:val="2"/>
            <w:vMerge w:val="restart"/>
            <w:vAlign w:val="center"/>
          </w:tcPr>
          <w:p w:rsidR="004A5922" w:rsidRPr="00AA2449" w:rsidRDefault="004A5922" w:rsidP="007F1029">
            <w:pPr>
              <w:ind w:hanging="54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-374015</wp:posOffset>
                  </wp:positionV>
                  <wp:extent cx="1019175" cy="474980"/>
                  <wp:effectExtent l="0" t="0" r="9525" b="127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или ваш</w:t>
            </w:r>
          </w:p>
        </w:tc>
        <w:tc>
          <w:tcPr>
            <w:tcW w:w="9498" w:type="dxa"/>
            <w:gridSpan w:val="6"/>
            <w:vMerge w:val="restart"/>
            <w:vAlign w:val="center"/>
          </w:tcPr>
          <w:p w:rsidR="004A5922" w:rsidRPr="005311B9" w:rsidRDefault="004A5922" w:rsidP="004A5922">
            <w:r w:rsidRPr="005311B9">
              <w:t>ЗАЯВКА НА ПРОВЕДЕНИЕ НЕРАЗРУШАЮЩЕГО КОНТРОЛЯ</w:t>
            </w:r>
            <w:r w:rsidRPr="005311B9">
              <w:tab/>
            </w:r>
            <w:r w:rsidRPr="005311B9">
              <w:tab/>
            </w:r>
            <w:r w:rsidRPr="005311B9">
              <w:tab/>
            </w:r>
            <w:r w:rsidRPr="005311B9">
              <w:tab/>
            </w:r>
            <w:r w:rsidRPr="005311B9">
              <w:tab/>
            </w:r>
            <w:r w:rsidRPr="005311B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B9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216BB6">
              <w:rPr>
                <w:rFonts w:ascii="Times New Roman" w:eastAsia="Calibri" w:hAnsi="Times New Roman" w:cs="Times New Roman"/>
              </w:rPr>
            </w:r>
            <w:r w:rsidR="00216BB6">
              <w:rPr>
                <w:rFonts w:ascii="Times New Roman" w:eastAsia="Calibri" w:hAnsi="Times New Roman" w:cs="Times New Roman"/>
              </w:rPr>
              <w:fldChar w:fldCharType="separate"/>
            </w:r>
            <w:r w:rsidRPr="005311B9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4389" w:type="dxa"/>
            <w:gridSpan w:val="3"/>
            <w:vAlign w:val="center"/>
          </w:tcPr>
          <w:p w:rsidR="004A5922" w:rsidRPr="001F5554" w:rsidRDefault="004A5922" w:rsidP="004A5922">
            <w:r>
              <w:t>Приложение к договору №:</w:t>
            </w:r>
          </w:p>
        </w:tc>
      </w:tr>
      <w:tr w:rsidR="004A5922" w:rsidRPr="005321F3" w:rsidTr="0062780D">
        <w:tc>
          <w:tcPr>
            <w:tcW w:w="1979" w:type="dxa"/>
            <w:gridSpan w:val="2"/>
            <w:vMerge/>
          </w:tcPr>
          <w:p w:rsidR="004A5922" w:rsidRDefault="004A5922">
            <w:pPr>
              <w:rPr>
                <w:lang w:val="en-US"/>
              </w:rPr>
            </w:pPr>
          </w:p>
        </w:tc>
        <w:tc>
          <w:tcPr>
            <w:tcW w:w="9498" w:type="dxa"/>
            <w:gridSpan w:val="6"/>
            <w:vMerge/>
          </w:tcPr>
          <w:p w:rsidR="004A5922" w:rsidRPr="000E325C" w:rsidRDefault="004A5922"/>
        </w:tc>
        <w:tc>
          <w:tcPr>
            <w:tcW w:w="4389" w:type="dxa"/>
            <w:gridSpan w:val="3"/>
          </w:tcPr>
          <w:p w:rsidR="004A5922" w:rsidRPr="0062780D" w:rsidRDefault="004A5922" w:rsidP="0062780D">
            <w:r>
              <w:t xml:space="preserve">Заявка № </w:t>
            </w:r>
          </w:p>
        </w:tc>
      </w:tr>
      <w:tr w:rsidR="004A5922" w:rsidRPr="001F5554" w:rsidTr="004A5922">
        <w:tc>
          <w:tcPr>
            <w:tcW w:w="1979" w:type="dxa"/>
            <w:gridSpan w:val="2"/>
            <w:vMerge/>
          </w:tcPr>
          <w:p w:rsidR="004A5922" w:rsidRPr="005321F3" w:rsidRDefault="004A5922" w:rsidP="00A85B15"/>
        </w:tc>
        <w:tc>
          <w:tcPr>
            <w:tcW w:w="9498" w:type="dxa"/>
            <w:gridSpan w:val="6"/>
            <w:vMerge w:val="restart"/>
            <w:vAlign w:val="center"/>
          </w:tcPr>
          <w:p w:rsidR="004A5922" w:rsidRPr="005311B9" w:rsidRDefault="004A5922" w:rsidP="004A5922">
            <w:r w:rsidRPr="005311B9">
              <w:t>ЗАЯВКА НА ПРОВЕДЕН</w:t>
            </w:r>
            <w:bookmarkStart w:id="0" w:name="_GoBack"/>
            <w:bookmarkEnd w:id="0"/>
            <w:r w:rsidRPr="005311B9">
              <w:t>ИЕ РАЗРУШАЮЩЕГО КОНТРОЛЯ</w:t>
            </w:r>
            <w:r w:rsidRPr="005311B9">
              <w:tab/>
            </w:r>
            <w:r w:rsidRPr="005311B9">
              <w:tab/>
            </w:r>
            <w:r w:rsidRPr="005311B9">
              <w:tab/>
            </w:r>
            <w:r w:rsidRPr="005311B9">
              <w:tab/>
            </w:r>
            <w:r w:rsidRPr="005311B9">
              <w:tab/>
            </w:r>
            <w:r w:rsidRPr="005311B9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B9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216BB6">
              <w:rPr>
                <w:rFonts w:ascii="Times New Roman" w:eastAsia="Calibri" w:hAnsi="Times New Roman" w:cs="Times New Roman"/>
              </w:rPr>
            </w:r>
            <w:r w:rsidR="00216BB6">
              <w:rPr>
                <w:rFonts w:ascii="Times New Roman" w:eastAsia="Calibri" w:hAnsi="Times New Roman" w:cs="Times New Roman"/>
              </w:rPr>
              <w:fldChar w:fldCharType="separate"/>
            </w:r>
            <w:r w:rsidRPr="005311B9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4389" w:type="dxa"/>
            <w:gridSpan w:val="3"/>
          </w:tcPr>
          <w:p w:rsidR="004A5922" w:rsidRPr="001F5554" w:rsidRDefault="004A5922" w:rsidP="00A85B15">
            <w:r>
              <w:t>Дата:</w:t>
            </w:r>
          </w:p>
        </w:tc>
      </w:tr>
      <w:tr w:rsidR="004A5922" w:rsidRPr="001F5554" w:rsidTr="0062780D">
        <w:tc>
          <w:tcPr>
            <w:tcW w:w="1979" w:type="dxa"/>
            <w:gridSpan w:val="2"/>
            <w:vMerge/>
          </w:tcPr>
          <w:p w:rsidR="004A5922" w:rsidRDefault="004A5922" w:rsidP="005311B9">
            <w:pPr>
              <w:rPr>
                <w:lang w:val="en-US"/>
              </w:rPr>
            </w:pPr>
          </w:p>
        </w:tc>
        <w:tc>
          <w:tcPr>
            <w:tcW w:w="9498" w:type="dxa"/>
            <w:gridSpan w:val="6"/>
            <w:vMerge/>
          </w:tcPr>
          <w:p w:rsidR="004A5922" w:rsidRPr="005311B9" w:rsidRDefault="004A5922" w:rsidP="005311B9"/>
        </w:tc>
        <w:tc>
          <w:tcPr>
            <w:tcW w:w="4389" w:type="dxa"/>
            <w:gridSpan w:val="3"/>
          </w:tcPr>
          <w:p w:rsidR="004A5922" w:rsidRPr="001F5554" w:rsidRDefault="004A5922" w:rsidP="005311B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тр</w:t>
            </w:r>
            <w:proofErr w:type="spellEnd"/>
            <w:r>
              <w:rPr>
                <w:lang w:val="en-US"/>
              </w:rPr>
              <w:t xml:space="preserve">. </w:t>
            </w:r>
            <w:r>
              <w:t xml:space="preserve"> 1</w:t>
            </w:r>
            <w:r>
              <w:rPr>
                <w:lang w:val="en-US"/>
              </w:rPr>
              <w:t xml:space="preserve"> / 1</w:t>
            </w:r>
          </w:p>
        </w:tc>
      </w:tr>
      <w:tr w:rsidR="005321F3" w:rsidRPr="001F5554" w:rsidTr="005311B9">
        <w:tc>
          <w:tcPr>
            <w:tcW w:w="9336" w:type="dxa"/>
            <w:gridSpan w:val="6"/>
          </w:tcPr>
          <w:p w:rsidR="005321F3" w:rsidRDefault="005321F3" w:rsidP="005321F3">
            <w:r>
              <w:t xml:space="preserve">Заказчик </w:t>
            </w:r>
            <w:r w:rsidRPr="005321F3">
              <w:t xml:space="preserve">/ </w:t>
            </w:r>
            <w:r>
              <w:rPr>
                <w:lang w:val="en-US"/>
              </w:rPr>
              <w:t>Customer</w:t>
            </w:r>
            <w:r w:rsidRPr="005321F3">
              <w:t>:</w:t>
            </w:r>
          </w:p>
        </w:tc>
        <w:tc>
          <w:tcPr>
            <w:tcW w:w="6530" w:type="dxa"/>
            <w:gridSpan w:val="5"/>
          </w:tcPr>
          <w:p w:rsidR="005321F3" w:rsidRPr="0062780D" w:rsidRDefault="0062780D" w:rsidP="005321F3">
            <w:r>
              <w:t>Представитель заказчика (</w:t>
            </w:r>
            <w:proofErr w:type="spellStart"/>
            <w:r>
              <w:t>конт</w:t>
            </w:r>
            <w:proofErr w:type="spellEnd"/>
            <w:r>
              <w:t>. т</w:t>
            </w:r>
            <w:r w:rsidR="005321F3" w:rsidRPr="005321F3">
              <w:t>ел.)</w:t>
            </w:r>
          </w:p>
        </w:tc>
      </w:tr>
      <w:tr w:rsidR="005321F3" w:rsidRPr="001F5554" w:rsidTr="005311B9">
        <w:tc>
          <w:tcPr>
            <w:tcW w:w="15866" w:type="dxa"/>
            <w:gridSpan w:val="11"/>
          </w:tcPr>
          <w:p w:rsidR="005321F3" w:rsidRPr="001F5554" w:rsidRDefault="005321F3" w:rsidP="000E325C">
            <w:pPr>
              <w:jc w:val="center"/>
            </w:pPr>
            <w:r>
              <w:t>ДАН</w:t>
            </w:r>
            <w:r w:rsidR="004A5922">
              <w:t>НЫЕ О ОБЪЕКТЕ</w:t>
            </w:r>
            <w:r>
              <w:t xml:space="preserve"> </w:t>
            </w:r>
            <w:r w:rsidRPr="001F5554">
              <w:t xml:space="preserve">/ </w:t>
            </w:r>
            <w:r w:rsidR="004A5922">
              <w:t>ДАННЫЕ О ОБРАЗЦАХ</w:t>
            </w:r>
          </w:p>
        </w:tc>
      </w:tr>
      <w:tr w:rsidR="0062780D" w:rsidRPr="005311B9" w:rsidTr="0062780D">
        <w:tc>
          <w:tcPr>
            <w:tcW w:w="440" w:type="dxa"/>
            <w:vAlign w:val="center"/>
          </w:tcPr>
          <w:p w:rsidR="0062780D" w:rsidRPr="0062780D" w:rsidRDefault="0062780D" w:rsidP="00C36B87">
            <w:pPr>
              <w:pStyle w:val="a4"/>
            </w:pPr>
            <w:r w:rsidRPr="0062780D">
              <w:t>1</w:t>
            </w:r>
          </w:p>
        </w:tc>
        <w:tc>
          <w:tcPr>
            <w:tcW w:w="3808" w:type="dxa"/>
            <w:gridSpan w:val="2"/>
            <w:vAlign w:val="center"/>
          </w:tcPr>
          <w:p w:rsidR="0062780D" w:rsidRDefault="0062780D" w:rsidP="00C36B87">
            <w:pPr>
              <w:pStyle w:val="a4"/>
            </w:pPr>
            <w:r>
              <w:t xml:space="preserve">Стандарта на аттестацию </w:t>
            </w:r>
          </w:p>
          <w:p w:rsidR="0062780D" w:rsidRPr="00D95863" w:rsidRDefault="0062780D" w:rsidP="00C36B87">
            <w:pPr>
              <w:pStyle w:val="a4"/>
            </w:pPr>
            <w:r w:rsidRPr="00D95863">
              <w:t>(</w:t>
            </w:r>
            <w:r>
              <w:rPr>
                <w:lang w:val="en-US"/>
              </w:rPr>
              <w:t>EN</w:t>
            </w:r>
            <w:r w:rsidRPr="00D95863">
              <w:t xml:space="preserve"> 287-1, </w:t>
            </w:r>
            <w:r>
              <w:rPr>
                <w:lang w:val="en-US"/>
              </w:rPr>
              <w:t>EN</w:t>
            </w:r>
            <w:r w:rsidRPr="00D95863">
              <w:t xml:space="preserve"> </w:t>
            </w:r>
            <w:r>
              <w:rPr>
                <w:lang w:val="en-US"/>
              </w:rPr>
              <w:t>ISO</w:t>
            </w:r>
            <w:r w:rsidRPr="00D95863">
              <w:t xml:space="preserve"> 9606-1, </w:t>
            </w:r>
            <w:r>
              <w:rPr>
                <w:lang w:val="en-US"/>
              </w:rPr>
              <w:t>ISO</w:t>
            </w:r>
            <w:r w:rsidRPr="00D95863">
              <w:t xml:space="preserve"> 14732, </w:t>
            </w:r>
            <w:r>
              <w:rPr>
                <w:lang w:val="en-US"/>
              </w:rPr>
              <w:t>ASME</w:t>
            </w:r>
            <w:r w:rsidRPr="00D95863">
              <w:t xml:space="preserve"> </w:t>
            </w:r>
            <w:r>
              <w:rPr>
                <w:lang w:val="en-US"/>
              </w:rPr>
              <w:t>XI</w:t>
            </w:r>
            <w:r w:rsidRPr="00D95863">
              <w:t xml:space="preserve"> </w:t>
            </w:r>
            <w:r>
              <w:t>или</w:t>
            </w:r>
            <w:r w:rsidRPr="00D95863">
              <w:t xml:space="preserve"> </w:t>
            </w:r>
            <w:r>
              <w:t>др</w:t>
            </w:r>
            <w:r w:rsidRPr="00D95863">
              <w:t>.)</w:t>
            </w:r>
          </w:p>
        </w:tc>
        <w:tc>
          <w:tcPr>
            <w:tcW w:w="2268" w:type="dxa"/>
            <w:vAlign w:val="center"/>
          </w:tcPr>
          <w:p w:rsidR="0062780D" w:rsidRPr="005311B9" w:rsidRDefault="0062780D" w:rsidP="0062780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EN</w:t>
            </w:r>
            <w:r w:rsidRPr="005311B9">
              <w:rPr>
                <w:lang w:val="en-US"/>
              </w:rPr>
              <w:t xml:space="preserve"> </w:t>
            </w:r>
            <w:r>
              <w:rPr>
                <w:lang w:val="en-US"/>
              </w:rPr>
              <w:t>ISO</w:t>
            </w:r>
            <w:r w:rsidRPr="005311B9">
              <w:rPr>
                <w:lang w:val="en-US"/>
              </w:rPr>
              <w:t xml:space="preserve"> 9606-1</w:t>
            </w:r>
          </w:p>
        </w:tc>
        <w:tc>
          <w:tcPr>
            <w:tcW w:w="1843" w:type="dxa"/>
            <w:vAlign w:val="center"/>
          </w:tcPr>
          <w:p w:rsidR="0062780D" w:rsidRPr="005311B9" w:rsidRDefault="0062780D" w:rsidP="00C36B87">
            <w:pPr>
              <w:pStyle w:val="a4"/>
              <w:rPr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2780D" w:rsidRPr="005311B9" w:rsidRDefault="0062780D" w:rsidP="00C36B87">
            <w:pPr>
              <w:pStyle w:val="a4"/>
              <w:rPr>
                <w:lang w:val="en-US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62780D" w:rsidRPr="005311B9" w:rsidRDefault="0062780D" w:rsidP="00C36B87">
            <w:pPr>
              <w:pStyle w:val="a4"/>
              <w:rPr>
                <w:lang w:val="en-US"/>
              </w:rPr>
            </w:pPr>
          </w:p>
        </w:tc>
        <w:tc>
          <w:tcPr>
            <w:tcW w:w="1967" w:type="dxa"/>
            <w:vAlign w:val="center"/>
          </w:tcPr>
          <w:p w:rsidR="0062780D" w:rsidRPr="005311B9" w:rsidRDefault="0062780D" w:rsidP="00C36B87">
            <w:pPr>
              <w:pStyle w:val="a4"/>
              <w:rPr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62780D" w:rsidRPr="005311B9" w:rsidRDefault="0062780D" w:rsidP="00C36B87">
            <w:pPr>
              <w:pStyle w:val="a4"/>
              <w:rPr>
                <w:lang w:val="en-US"/>
              </w:rPr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 w:rsidRPr="001F5554">
              <w:t>2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  <w:r>
              <w:t>Ф.И.О. сварщика</w:t>
            </w:r>
          </w:p>
        </w:tc>
        <w:tc>
          <w:tcPr>
            <w:tcW w:w="2268" w:type="dxa"/>
            <w:vAlign w:val="center"/>
          </w:tcPr>
          <w:p w:rsidR="0062780D" w:rsidRPr="00D95863" w:rsidRDefault="0062780D" w:rsidP="0062780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Іванов Іван Іванович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 w:rsidRPr="001F5554">
              <w:t>3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  <w:r>
              <w:t>Идентификация № клейма сварщика</w:t>
            </w:r>
          </w:p>
        </w:tc>
        <w:tc>
          <w:tcPr>
            <w:tcW w:w="2268" w:type="dxa"/>
            <w:vAlign w:val="center"/>
          </w:tcPr>
          <w:p w:rsidR="0062780D" w:rsidRPr="00D95863" w:rsidRDefault="0062780D" w:rsidP="0062780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І12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 w:rsidRPr="001F5554">
              <w:t>4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D95863" w:rsidRDefault="0062780D" w:rsidP="0062780D">
            <w:pPr>
              <w:pStyle w:val="a4"/>
            </w:pPr>
            <w:r>
              <w:t xml:space="preserve">Способ сварки </w:t>
            </w:r>
            <w:r w:rsidRPr="00D95863">
              <w:t>(</w:t>
            </w:r>
            <w:r>
              <w:t>согласно</w:t>
            </w:r>
            <w:r w:rsidRPr="00D95863">
              <w:t xml:space="preserve"> </w:t>
            </w:r>
            <w:r>
              <w:rPr>
                <w:lang w:val="en-US"/>
              </w:rPr>
              <w:t>ISO</w:t>
            </w:r>
            <w:r w:rsidRPr="00D95863">
              <w:t xml:space="preserve"> 4063)</w:t>
            </w:r>
          </w:p>
        </w:tc>
        <w:tc>
          <w:tcPr>
            <w:tcW w:w="2268" w:type="dxa"/>
            <w:vAlign w:val="center"/>
          </w:tcPr>
          <w:p w:rsidR="0062780D" w:rsidRPr="00D95863" w:rsidRDefault="0062780D" w:rsidP="0062780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 w:rsidRPr="001F5554">
              <w:t>5</w:t>
            </w:r>
          </w:p>
        </w:tc>
        <w:tc>
          <w:tcPr>
            <w:tcW w:w="3808" w:type="dxa"/>
            <w:gridSpan w:val="2"/>
            <w:vAlign w:val="center"/>
          </w:tcPr>
          <w:p w:rsidR="0062780D" w:rsidRDefault="0062780D" w:rsidP="00C36B87">
            <w:pPr>
              <w:pStyle w:val="a4"/>
            </w:pPr>
            <w:r>
              <w:t>Марка и группа основного металла</w:t>
            </w:r>
          </w:p>
          <w:p w:rsidR="0062780D" w:rsidRPr="001F5554" w:rsidRDefault="0062780D" w:rsidP="00C36B87">
            <w:pPr>
              <w:pStyle w:val="a4"/>
            </w:pPr>
            <w:r>
              <w:t xml:space="preserve">(согласно </w:t>
            </w:r>
            <w:r>
              <w:rPr>
                <w:lang w:val="en-US"/>
              </w:rPr>
              <w:t>ISO</w:t>
            </w:r>
            <w:r>
              <w:t xml:space="preserve"> 15608 или  др.)</w:t>
            </w:r>
          </w:p>
        </w:tc>
        <w:tc>
          <w:tcPr>
            <w:tcW w:w="2268" w:type="dxa"/>
            <w:vAlign w:val="center"/>
          </w:tcPr>
          <w:p w:rsidR="0062780D" w:rsidRPr="001F5554" w:rsidRDefault="0062780D" w:rsidP="0062780D">
            <w:pPr>
              <w:pStyle w:val="a4"/>
              <w:jc w:val="center"/>
            </w:pPr>
            <w:r w:rsidRPr="00D95863">
              <w:t>X5CrNi 18-10 EN10025-6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 w:rsidRPr="001F5554">
              <w:t>6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  <w:r>
              <w:t>Марка и тип сварочных материалов</w:t>
            </w:r>
          </w:p>
        </w:tc>
        <w:tc>
          <w:tcPr>
            <w:tcW w:w="2268" w:type="dxa"/>
            <w:vAlign w:val="center"/>
          </w:tcPr>
          <w:p w:rsidR="0062780D" w:rsidRPr="001F5554" w:rsidRDefault="0062780D" w:rsidP="0062780D">
            <w:pPr>
              <w:pStyle w:val="a4"/>
              <w:jc w:val="center"/>
            </w:pPr>
            <w:r>
              <w:t>EN ISO 14343-A:G 19 9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 w:rsidRPr="001F5554">
              <w:t>7</w:t>
            </w:r>
          </w:p>
        </w:tc>
        <w:tc>
          <w:tcPr>
            <w:tcW w:w="3808" w:type="dxa"/>
            <w:gridSpan w:val="2"/>
            <w:vAlign w:val="center"/>
          </w:tcPr>
          <w:p w:rsidR="0062780D" w:rsidRDefault="0062780D" w:rsidP="00C36B87">
            <w:pPr>
              <w:pStyle w:val="a4"/>
            </w:pPr>
            <w:r w:rsidRPr="005321F3">
              <w:t>Защита зоны сварки</w:t>
            </w:r>
          </w:p>
        </w:tc>
        <w:tc>
          <w:tcPr>
            <w:tcW w:w="2268" w:type="dxa"/>
            <w:vAlign w:val="center"/>
          </w:tcPr>
          <w:p w:rsidR="0062780D" w:rsidRPr="001F5554" w:rsidRDefault="0062780D" w:rsidP="0062780D">
            <w:pPr>
              <w:pStyle w:val="a4"/>
              <w:jc w:val="center"/>
            </w:pP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 w:rsidRPr="001F5554">
              <w:t>8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  <w:r>
              <w:t>Вид образца (труба / пластина)</w:t>
            </w:r>
          </w:p>
        </w:tc>
        <w:tc>
          <w:tcPr>
            <w:tcW w:w="2268" w:type="dxa"/>
            <w:vAlign w:val="center"/>
          </w:tcPr>
          <w:p w:rsidR="0062780D" w:rsidRPr="001F5554" w:rsidRDefault="0062780D" w:rsidP="0062780D">
            <w:pPr>
              <w:pStyle w:val="a4"/>
              <w:jc w:val="center"/>
            </w:pPr>
            <w:r>
              <w:t>пластина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 w:rsidRPr="001F5554">
              <w:t>9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  <w:r>
              <w:t>Толщина [мм]</w:t>
            </w:r>
          </w:p>
        </w:tc>
        <w:tc>
          <w:tcPr>
            <w:tcW w:w="2268" w:type="dxa"/>
            <w:vAlign w:val="center"/>
          </w:tcPr>
          <w:p w:rsidR="0062780D" w:rsidRPr="00D95863" w:rsidRDefault="0062780D" w:rsidP="0062780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>
              <w:t>10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  <w:r>
              <w:t>Размер сварного соединения [мм]</w:t>
            </w:r>
          </w:p>
        </w:tc>
        <w:tc>
          <w:tcPr>
            <w:tcW w:w="2268" w:type="dxa"/>
            <w:vAlign w:val="center"/>
          </w:tcPr>
          <w:p w:rsidR="0062780D" w:rsidRPr="00D95863" w:rsidRDefault="0062780D" w:rsidP="0062780D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400х400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>
              <w:t>11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C36B87" w:rsidRDefault="0062780D" w:rsidP="00C36B87">
            <w:pPr>
              <w:pStyle w:val="a4"/>
            </w:pPr>
            <w:r w:rsidRPr="00C36B87">
              <w:t>Технологические детали шва (стыковой, угловой, одно</w:t>
            </w:r>
            <w:r>
              <w:t xml:space="preserve"> – </w:t>
            </w:r>
            <w:r w:rsidRPr="00C36B87">
              <w:t>двух</w:t>
            </w:r>
            <w:r>
              <w:t xml:space="preserve"> </w:t>
            </w:r>
            <w:r w:rsidRPr="00C36B87">
              <w:t>сторонний, с подкладкой или без)</w:t>
            </w:r>
          </w:p>
        </w:tc>
        <w:tc>
          <w:tcPr>
            <w:tcW w:w="2268" w:type="dxa"/>
            <w:vAlign w:val="center"/>
          </w:tcPr>
          <w:p w:rsidR="0062780D" w:rsidRPr="002D5424" w:rsidRDefault="0062780D" w:rsidP="0062780D">
            <w:pPr>
              <w:pStyle w:val="a4"/>
              <w:jc w:val="center"/>
            </w:pPr>
            <w:r>
              <w:rPr>
                <w:lang w:val="en-US"/>
              </w:rPr>
              <w:t xml:space="preserve">BW, </w:t>
            </w:r>
            <w:proofErr w:type="spellStart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 xml:space="preserve"> gg,</w:t>
            </w:r>
            <w:r w:rsidR="002D5424">
              <w:t xml:space="preserve"> 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>
              <w:t>12</w:t>
            </w:r>
          </w:p>
        </w:tc>
        <w:tc>
          <w:tcPr>
            <w:tcW w:w="3808" w:type="dxa"/>
            <w:gridSpan w:val="2"/>
            <w:vAlign w:val="center"/>
          </w:tcPr>
          <w:p w:rsidR="0062780D" w:rsidRDefault="0062780D" w:rsidP="00C36B87">
            <w:pPr>
              <w:pStyle w:val="a4"/>
            </w:pPr>
            <w:r>
              <w:t>Положение шва в пространстве</w:t>
            </w:r>
          </w:p>
          <w:p w:rsidR="0062780D" w:rsidRPr="001F5554" w:rsidRDefault="0062780D" w:rsidP="00C36B87">
            <w:pPr>
              <w:pStyle w:val="a4"/>
            </w:pPr>
            <w:r>
              <w:t xml:space="preserve">(согласно </w:t>
            </w:r>
            <w:r>
              <w:rPr>
                <w:lang w:val="en-US"/>
              </w:rPr>
              <w:t>EN</w:t>
            </w:r>
            <w:r w:rsidRPr="00D95863">
              <w:t xml:space="preserve"> </w:t>
            </w:r>
            <w:r>
              <w:rPr>
                <w:lang w:val="en-US"/>
              </w:rPr>
              <w:t>ISO</w:t>
            </w:r>
            <w:r w:rsidRPr="00D95863">
              <w:t xml:space="preserve"> 6947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62780D" w:rsidRPr="00D95863" w:rsidRDefault="0062780D" w:rsidP="0062780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PB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>
              <w:t>13</w:t>
            </w:r>
          </w:p>
        </w:tc>
        <w:tc>
          <w:tcPr>
            <w:tcW w:w="3808" w:type="dxa"/>
            <w:gridSpan w:val="2"/>
            <w:vAlign w:val="center"/>
          </w:tcPr>
          <w:p w:rsidR="0062780D" w:rsidRDefault="0062780D" w:rsidP="00C36B87">
            <w:pPr>
              <w:pStyle w:val="a4"/>
            </w:pPr>
            <w:r>
              <w:t>Способ (режимы</w:t>
            </w:r>
            <w:r w:rsidRPr="005321F3">
              <w:t>) термообработки</w:t>
            </w:r>
          </w:p>
        </w:tc>
        <w:tc>
          <w:tcPr>
            <w:tcW w:w="2268" w:type="dxa"/>
            <w:vAlign w:val="center"/>
          </w:tcPr>
          <w:p w:rsidR="0062780D" w:rsidRPr="00D95863" w:rsidRDefault="0062780D" w:rsidP="0062780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>
              <w:t>14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4F61C8" w:rsidRDefault="0062780D" w:rsidP="00C36B87">
            <w:pPr>
              <w:pStyle w:val="a4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WPS</w:t>
            </w:r>
          </w:p>
        </w:tc>
        <w:tc>
          <w:tcPr>
            <w:tcW w:w="2268" w:type="dxa"/>
            <w:vAlign w:val="center"/>
          </w:tcPr>
          <w:p w:rsidR="0062780D" w:rsidRPr="00D95863" w:rsidRDefault="0062780D" w:rsidP="0062780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WPS 1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>
              <w:t>15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A85B15" w:rsidRDefault="0062780D" w:rsidP="00C36B87">
            <w:pPr>
              <w:pStyle w:val="a4"/>
            </w:pPr>
            <w:r>
              <w:t xml:space="preserve">Оценка качества (согласно </w:t>
            </w:r>
            <w:r>
              <w:rPr>
                <w:lang w:val="en-US"/>
              </w:rPr>
              <w:t>ISO</w:t>
            </w:r>
            <w:r w:rsidRPr="005321F3">
              <w:t xml:space="preserve"> 5817 </w:t>
            </w:r>
            <w:r>
              <w:t xml:space="preserve">или </w:t>
            </w:r>
            <w:r w:rsidRPr="005321F3">
              <w:t>EN ISO 10042</w:t>
            </w:r>
            <w:r>
              <w:t xml:space="preserve"> или другое)  </w:t>
            </w:r>
          </w:p>
        </w:tc>
        <w:tc>
          <w:tcPr>
            <w:tcW w:w="2268" w:type="dxa"/>
            <w:vAlign w:val="center"/>
          </w:tcPr>
          <w:p w:rsidR="0062780D" w:rsidRDefault="0062780D" w:rsidP="0062780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ISO</w:t>
            </w:r>
            <w:r w:rsidRPr="005321F3">
              <w:t xml:space="preserve"> 5817</w:t>
            </w:r>
            <w:r>
              <w:rPr>
                <w:lang w:val="en-US"/>
              </w:rPr>
              <w:t xml:space="preserve"> – B</w:t>
            </w:r>
          </w:p>
          <w:p w:rsidR="0062780D" w:rsidRPr="00D95863" w:rsidRDefault="0062780D" w:rsidP="0062780D">
            <w:pPr>
              <w:pStyle w:val="a4"/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НиП</w:t>
            </w:r>
            <w:proofErr w:type="spellEnd"/>
            <w:r>
              <w:t xml:space="preserve"> 3.05.05 – бал 1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1F5554" w:rsidTr="0062780D">
        <w:tc>
          <w:tcPr>
            <w:tcW w:w="440" w:type="dxa"/>
            <w:vAlign w:val="center"/>
          </w:tcPr>
          <w:p w:rsidR="0062780D" w:rsidRPr="001F5554" w:rsidRDefault="0062780D" w:rsidP="00C36B87">
            <w:pPr>
              <w:pStyle w:val="a4"/>
            </w:pPr>
            <w:r>
              <w:t>16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A85B15" w:rsidRDefault="0062780D" w:rsidP="00C36B87">
            <w:pPr>
              <w:pStyle w:val="a4"/>
            </w:pPr>
            <w:r>
              <w:t>Испытания неразрушающими методами контроля (указать  стандарт)</w:t>
            </w:r>
          </w:p>
        </w:tc>
        <w:tc>
          <w:tcPr>
            <w:tcW w:w="2268" w:type="dxa"/>
            <w:vAlign w:val="center"/>
          </w:tcPr>
          <w:p w:rsidR="0062780D" w:rsidRDefault="0062780D" w:rsidP="0062780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VT </w:t>
            </w:r>
            <w:r w:rsidR="002D5424">
              <w:t xml:space="preserve">- </w:t>
            </w:r>
            <w:r>
              <w:rPr>
                <w:lang w:val="en-US"/>
              </w:rPr>
              <w:t>(ISO 17637)</w:t>
            </w:r>
            <w:r>
              <w:t>,</w:t>
            </w:r>
          </w:p>
          <w:p w:rsidR="0062780D" w:rsidRPr="00D95863" w:rsidRDefault="0062780D" w:rsidP="0062780D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RT </w:t>
            </w:r>
            <w:r w:rsidR="002D5424">
              <w:t xml:space="preserve">- </w:t>
            </w:r>
            <w:r>
              <w:rPr>
                <w:lang w:val="en-US"/>
              </w:rPr>
              <w:t>(ISO 17636-1)</w:t>
            </w:r>
          </w:p>
        </w:tc>
        <w:tc>
          <w:tcPr>
            <w:tcW w:w="1843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1F5554" w:rsidRDefault="0062780D" w:rsidP="00C36B87">
            <w:pPr>
              <w:pStyle w:val="a4"/>
            </w:pPr>
          </w:p>
        </w:tc>
      </w:tr>
      <w:tr w:rsidR="0062780D" w:rsidRPr="00D95863" w:rsidTr="0062780D">
        <w:tc>
          <w:tcPr>
            <w:tcW w:w="440" w:type="dxa"/>
            <w:vAlign w:val="center"/>
          </w:tcPr>
          <w:p w:rsidR="0062780D" w:rsidRPr="00D95863" w:rsidRDefault="0062780D" w:rsidP="00C36B87">
            <w:pPr>
              <w:pStyle w:val="a4"/>
            </w:pPr>
            <w:r w:rsidRPr="00D95863">
              <w:t>17</w:t>
            </w:r>
          </w:p>
        </w:tc>
        <w:tc>
          <w:tcPr>
            <w:tcW w:w="3808" w:type="dxa"/>
            <w:gridSpan w:val="2"/>
            <w:vAlign w:val="center"/>
          </w:tcPr>
          <w:p w:rsidR="0062780D" w:rsidRPr="00D95863" w:rsidRDefault="0062780D" w:rsidP="00C36B87">
            <w:pPr>
              <w:pStyle w:val="a4"/>
            </w:pPr>
            <w:r>
              <w:t>Испытания неразрушающими методами контроля</w:t>
            </w:r>
          </w:p>
        </w:tc>
        <w:tc>
          <w:tcPr>
            <w:tcW w:w="2268" w:type="dxa"/>
            <w:vAlign w:val="center"/>
          </w:tcPr>
          <w:p w:rsidR="0062780D" w:rsidRPr="002D5424" w:rsidRDefault="0062780D" w:rsidP="0062780D">
            <w:pPr>
              <w:pStyle w:val="a4"/>
              <w:jc w:val="center"/>
            </w:pPr>
            <w:r>
              <w:rPr>
                <w:lang w:val="en-US"/>
              </w:rPr>
              <w:t>5</w:t>
            </w:r>
            <w:r w:rsidR="002D5424">
              <w:t>-(</w:t>
            </w:r>
            <w:r w:rsidR="00C16A35">
              <w:t>17639</w:t>
            </w:r>
            <w:r w:rsidR="002D5424">
              <w:t>)</w:t>
            </w:r>
            <w:r w:rsidR="001E7B24">
              <w:t xml:space="preserve"> макро</w:t>
            </w:r>
          </w:p>
        </w:tc>
        <w:tc>
          <w:tcPr>
            <w:tcW w:w="1843" w:type="dxa"/>
            <w:vAlign w:val="center"/>
          </w:tcPr>
          <w:p w:rsidR="0062780D" w:rsidRPr="00D95863" w:rsidRDefault="0062780D" w:rsidP="00C36B87">
            <w:pPr>
              <w:pStyle w:val="a4"/>
            </w:pPr>
          </w:p>
        </w:tc>
        <w:tc>
          <w:tcPr>
            <w:tcW w:w="1984" w:type="dxa"/>
            <w:gridSpan w:val="2"/>
            <w:vAlign w:val="center"/>
          </w:tcPr>
          <w:p w:rsidR="0062780D" w:rsidRPr="00D95863" w:rsidRDefault="0062780D" w:rsidP="00C36B87">
            <w:pPr>
              <w:pStyle w:val="a4"/>
            </w:pPr>
          </w:p>
        </w:tc>
        <w:tc>
          <w:tcPr>
            <w:tcW w:w="1860" w:type="dxa"/>
            <w:gridSpan w:val="2"/>
            <w:vAlign w:val="center"/>
          </w:tcPr>
          <w:p w:rsidR="0062780D" w:rsidRPr="00D95863" w:rsidRDefault="0062780D" w:rsidP="00C36B87">
            <w:pPr>
              <w:pStyle w:val="a4"/>
            </w:pPr>
          </w:p>
        </w:tc>
        <w:tc>
          <w:tcPr>
            <w:tcW w:w="1967" w:type="dxa"/>
            <w:vAlign w:val="center"/>
          </w:tcPr>
          <w:p w:rsidR="0062780D" w:rsidRPr="00D95863" w:rsidRDefault="0062780D" w:rsidP="00C36B87">
            <w:pPr>
              <w:pStyle w:val="a4"/>
            </w:pPr>
          </w:p>
        </w:tc>
        <w:tc>
          <w:tcPr>
            <w:tcW w:w="1696" w:type="dxa"/>
            <w:vAlign w:val="center"/>
          </w:tcPr>
          <w:p w:rsidR="0062780D" w:rsidRPr="00D95863" w:rsidRDefault="0062780D" w:rsidP="00C36B87">
            <w:pPr>
              <w:pStyle w:val="a4"/>
            </w:pPr>
          </w:p>
        </w:tc>
      </w:tr>
    </w:tbl>
    <w:p w:rsidR="00F9075E" w:rsidRPr="00D95863" w:rsidRDefault="00F9075E" w:rsidP="00F9075E">
      <w:pPr>
        <w:pStyle w:val="a4"/>
        <w:rPr>
          <w:sz w:val="2"/>
          <w:szCs w:val="2"/>
        </w:rPr>
      </w:pPr>
    </w:p>
    <w:p w:rsidR="00D41C42" w:rsidRDefault="00D41C42" w:rsidP="00F9075E">
      <w:pPr>
        <w:ind w:left="142"/>
      </w:pPr>
    </w:p>
    <w:p w:rsidR="00F9075E" w:rsidRPr="0047650F" w:rsidRDefault="00F9075E" w:rsidP="00F9075E">
      <w:pPr>
        <w:ind w:left="142"/>
        <w:rPr>
          <w:rFonts w:ascii="Times New Roman" w:hAnsi="Times New Roman" w:cs="Times New Roman"/>
        </w:rPr>
      </w:pPr>
      <w:r>
        <w:t>Заказчик</w:t>
      </w:r>
      <w:r w:rsidRPr="0047650F">
        <w:rPr>
          <w:rFonts w:ascii="Times New Roman" w:hAnsi="Times New Roman" w:cs="Times New Roman"/>
          <w:b/>
          <w:sz w:val="24"/>
          <w:szCs w:val="24"/>
        </w:rPr>
        <w:t>:</w:t>
      </w:r>
      <w:r w:rsidRPr="0047650F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</w:t>
      </w:r>
      <w:r w:rsidRPr="0047650F">
        <w:rPr>
          <w:rFonts w:ascii="Times New Roman" w:hAnsi="Times New Roman" w:cs="Times New Roman"/>
        </w:rPr>
        <w:t xml:space="preserve">                                             _________</w:t>
      </w:r>
      <w:r>
        <w:rPr>
          <w:rFonts w:ascii="Times New Roman" w:hAnsi="Times New Roman" w:cs="Times New Roman"/>
        </w:rPr>
        <w:t>_______________________</w:t>
      </w:r>
      <w:r w:rsidRPr="0047650F">
        <w:rPr>
          <w:rFonts w:ascii="Times New Roman" w:hAnsi="Times New Roman" w:cs="Times New Roman"/>
        </w:rPr>
        <w:t xml:space="preserve">                                                         ___________________</w:t>
      </w:r>
    </w:p>
    <w:p w:rsidR="00F9075E" w:rsidRDefault="00F9075E" w:rsidP="00F9075E">
      <w:pPr>
        <w:pStyle w:val="a4"/>
        <w:rPr>
          <w:b/>
          <w:sz w:val="18"/>
          <w:szCs w:val="18"/>
        </w:rPr>
      </w:pPr>
      <w:r w:rsidRPr="004765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(</w:t>
      </w:r>
      <w:proofErr w:type="gramStart"/>
      <w:r w:rsidRPr="0047650F"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47650F">
        <w:rPr>
          <w:rFonts w:ascii="Times New Roman" w:hAnsi="Times New Roman" w:cs="Times New Roman"/>
          <w:sz w:val="16"/>
          <w:szCs w:val="16"/>
          <w:lang w:val="uk-UA"/>
        </w:rPr>
        <w:t>ідпис</w:t>
      </w:r>
      <w:proofErr w:type="spellEnd"/>
      <w:r w:rsidRPr="0047650F">
        <w:rPr>
          <w:rFonts w:ascii="Times New Roman" w:hAnsi="Times New Roman" w:cs="Times New Roman"/>
          <w:sz w:val="16"/>
          <w:szCs w:val="16"/>
        </w:rPr>
        <w:t>)</w:t>
      </w:r>
      <w:r w:rsidRPr="0047650F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proofErr w:type="gramEnd"/>
      <w:r w:rsidRPr="0047650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47650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47650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(П.І.Б.)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</w:t>
      </w:r>
      <w:r w:rsidRPr="0047650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(Дата)</w:t>
      </w:r>
    </w:p>
    <w:sectPr w:rsidR="00F9075E" w:rsidSect="0062780D">
      <w:footerReference w:type="default" r:id="rId8"/>
      <w:pgSz w:w="16838" w:h="11906" w:orient="landscape"/>
      <w:pgMar w:top="284" w:right="536" w:bottom="426" w:left="426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B6" w:rsidRDefault="00216BB6" w:rsidP="0062780D">
      <w:pPr>
        <w:spacing w:after="0" w:line="240" w:lineRule="auto"/>
      </w:pPr>
      <w:r>
        <w:separator/>
      </w:r>
    </w:p>
  </w:endnote>
  <w:endnote w:type="continuationSeparator" w:id="0">
    <w:p w:rsidR="00216BB6" w:rsidRDefault="00216BB6" w:rsidP="0062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80D" w:rsidRPr="00F9075E" w:rsidRDefault="0062780D" w:rsidP="0062780D">
    <w:pPr>
      <w:pStyle w:val="a4"/>
      <w:rPr>
        <w:sz w:val="18"/>
        <w:szCs w:val="18"/>
      </w:rPr>
    </w:pPr>
    <w:r w:rsidRPr="00F9075E">
      <w:rPr>
        <w:b/>
        <w:sz w:val="18"/>
        <w:szCs w:val="18"/>
      </w:rPr>
      <w:t>Метод НК:</w:t>
    </w:r>
    <w:r w:rsidRPr="00F9075E">
      <w:rPr>
        <w:sz w:val="18"/>
        <w:szCs w:val="18"/>
      </w:rPr>
      <w:t xml:space="preserve"> </w:t>
    </w:r>
    <w:r w:rsidRPr="00F9075E">
      <w:rPr>
        <w:sz w:val="18"/>
        <w:szCs w:val="18"/>
        <w:lang w:val="en-US"/>
      </w:rPr>
      <w:t>VT</w:t>
    </w:r>
    <w:r w:rsidRPr="00F9075E">
      <w:rPr>
        <w:sz w:val="18"/>
        <w:szCs w:val="18"/>
      </w:rPr>
      <w:t xml:space="preserve"> - Визуальный, </w:t>
    </w:r>
    <w:r w:rsidRPr="00F9075E">
      <w:rPr>
        <w:sz w:val="18"/>
        <w:szCs w:val="18"/>
        <w:lang w:val="en-US"/>
      </w:rPr>
      <w:t>MT</w:t>
    </w:r>
    <w:r w:rsidRPr="00F9075E">
      <w:rPr>
        <w:sz w:val="18"/>
        <w:szCs w:val="18"/>
      </w:rPr>
      <w:t xml:space="preserve"> - Магнитный, </w:t>
    </w:r>
    <w:r w:rsidRPr="00F9075E">
      <w:rPr>
        <w:sz w:val="18"/>
        <w:szCs w:val="18"/>
        <w:lang w:val="en-US"/>
      </w:rPr>
      <w:t>PT</w:t>
    </w:r>
    <w:r w:rsidRPr="00F9075E">
      <w:rPr>
        <w:sz w:val="18"/>
        <w:szCs w:val="18"/>
      </w:rPr>
      <w:t xml:space="preserve"> - Капиллярный, </w:t>
    </w:r>
    <w:r w:rsidRPr="00F9075E">
      <w:rPr>
        <w:sz w:val="18"/>
        <w:szCs w:val="18"/>
        <w:lang w:val="en-US"/>
      </w:rPr>
      <w:t>RT</w:t>
    </w:r>
    <w:r w:rsidRPr="00F9075E">
      <w:rPr>
        <w:sz w:val="18"/>
        <w:szCs w:val="18"/>
      </w:rPr>
      <w:t xml:space="preserve"> - Радиационный, </w:t>
    </w:r>
    <w:r w:rsidRPr="00F9075E">
      <w:rPr>
        <w:sz w:val="18"/>
        <w:szCs w:val="18"/>
        <w:lang w:val="en-US"/>
      </w:rPr>
      <w:t>UT</w:t>
    </w:r>
    <w:r w:rsidRPr="00F9075E">
      <w:rPr>
        <w:sz w:val="18"/>
        <w:szCs w:val="18"/>
      </w:rPr>
      <w:t xml:space="preserve"> - Ультразвуковой.</w:t>
    </w:r>
  </w:p>
  <w:p w:rsidR="0062780D" w:rsidRPr="00F9075E" w:rsidRDefault="0062780D" w:rsidP="0062780D">
    <w:pPr>
      <w:pStyle w:val="a4"/>
      <w:rPr>
        <w:sz w:val="18"/>
        <w:szCs w:val="18"/>
      </w:rPr>
    </w:pPr>
    <w:r w:rsidRPr="00F9075E">
      <w:rPr>
        <w:b/>
        <w:sz w:val="18"/>
        <w:szCs w:val="18"/>
      </w:rPr>
      <w:t>Вид испытания (исследования):</w:t>
    </w:r>
    <w:r w:rsidRPr="00F9075E">
      <w:rPr>
        <w:sz w:val="18"/>
        <w:szCs w:val="18"/>
      </w:rPr>
      <w:t xml:space="preserve"> 1 - Твердость, 2 - Изгиб, 3 - Разрыв, 4 - Ударная вязкость, 5 - Металлографические исследования, 6 - Испытания на МКК, 7 - Замер содержания ферритной </w:t>
    </w:r>
    <w:proofErr w:type="gramStart"/>
    <w:r w:rsidRPr="00F9075E">
      <w:rPr>
        <w:sz w:val="18"/>
        <w:szCs w:val="18"/>
      </w:rPr>
      <w:t xml:space="preserve">фазы, </w:t>
    </w:r>
    <w:r w:rsidRPr="00D95863">
      <w:rPr>
        <w:sz w:val="18"/>
        <w:szCs w:val="18"/>
      </w:rPr>
      <w:t xml:space="preserve">  </w:t>
    </w:r>
    <w:proofErr w:type="gramEnd"/>
    <w:r w:rsidRPr="00D95863">
      <w:rPr>
        <w:sz w:val="18"/>
        <w:szCs w:val="18"/>
      </w:rPr>
      <w:t xml:space="preserve">                          8 - </w:t>
    </w:r>
    <w:r w:rsidRPr="00F9075E">
      <w:rPr>
        <w:sz w:val="18"/>
        <w:szCs w:val="18"/>
      </w:rPr>
      <w:t>Определение химического состава стали (определение марки материала).</w:t>
    </w:r>
  </w:p>
  <w:p w:rsidR="0062780D" w:rsidRPr="0062780D" w:rsidRDefault="0062780D" w:rsidP="0062780D">
    <w:pPr>
      <w:rPr>
        <w:sz w:val="18"/>
        <w:szCs w:val="18"/>
      </w:rPr>
    </w:pPr>
    <w:r w:rsidRPr="00F9075E">
      <w:rPr>
        <w:b/>
        <w:sz w:val="18"/>
        <w:szCs w:val="18"/>
      </w:rPr>
      <w:t>Качество поверхности (шероховатость):</w:t>
    </w:r>
    <w:r w:rsidRPr="00F9075E">
      <w:rPr>
        <w:sz w:val="18"/>
        <w:szCs w:val="18"/>
      </w:rPr>
      <w:t xml:space="preserve"> VT - не нормируется, MT - </w:t>
    </w:r>
    <w:proofErr w:type="spellStart"/>
    <w:r w:rsidRPr="00F9075E">
      <w:rPr>
        <w:sz w:val="18"/>
        <w:szCs w:val="18"/>
      </w:rPr>
      <w:t>Rа</w:t>
    </w:r>
    <w:proofErr w:type="spellEnd"/>
    <w:r w:rsidRPr="00F9075E">
      <w:rPr>
        <w:sz w:val="18"/>
        <w:szCs w:val="18"/>
      </w:rPr>
      <w:t xml:space="preserve"> ≤ 6.3, PT - </w:t>
    </w:r>
    <w:proofErr w:type="spellStart"/>
    <w:r w:rsidRPr="00F9075E">
      <w:rPr>
        <w:sz w:val="18"/>
        <w:szCs w:val="18"/>
      </w:rPr>
      <w:t>Rа</w:t>
    </w:r>
    <w:proofErr w:type="spellEnd"/>
    <w:r w:rsidRPr="00F9075E">
      <w:rPr>
        <w:sz w:val="18"/>
        <w:szCs w:val="18"/>
      </w:rPr>
      <w:t xml:space="preserve"> ≤ 3.2, RT - не нормируется, UT - </w:t>
    </w:r>
    <w:proofErr w:type="spellStart"/>
    <w:r w:rsidRPr="00F9075E">
      <w:rPr>
        <w:sz w:val="18"/>
        <w:szCs w:val="18"/>
      </w:rPr>
      <w:t>Rа</w:t>
    </w:r>
    <w:proofErr w:type="spellEnd"/>
    <w:r w:rsidRPr="00F9075E">
      <w:rPr>
        <w:sz w:val="18"/>
        <w:szCs w:val="18"/>
      </w:rPr>
      <w:t xml:space="preserve"> ≤ 6.3.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B6" w:rsidRDefault="00216BB6" w:rsidP="0062780D">
      <w:pPr>
        <w:spacing w:after="0" w:line="240" w:lineRule="auto"/>
      </w:pPr>
      <w:r>
        <w:separator/>
      </w:r>
    </w:p>
  </w:footnote>
  <w:footnote w:type="continuationSeparator" w:id="0">
    <w:p w:rsidR="00216BB6" w:rsidRDefault="00216BB6" w:rsidP="0062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CD"/>
    <w:rsid w:val="000A6E0D"/>
    <w:rsid w:val="000E325C"/>
    <w:rsid w:val="001E7B24"/>
    <w:rsid w:val="001F5554"/>
    <w:rsid w:val="00216BB6"/>
    <w:rsid w:val="002D5424"/>
    <w:rsid w:val="003F2037"/>
    <w:rsid w:val="004A5922"/>
    <w:rsid w:val="004F61C8"/>
    <w:rsid w:val="005311B9"/>
    <w:rsid w:val="005321F3"/>
    <w:rsid w:val="005623CD"/>
    <w:rsid w:val="006056D5"/>
    <w:rsid w:val="0062780D"/>
    <w:rsid w:val="007314C0"/>
    <w:rsid w:val="007818C9"/>
    <w:rsid w:val="007F1029"/>
    <w:rsid w:val="009034BA"/>
    <w:rsid w:val="00904E2E"/>
    <w:rsid w:val="00A462D5"/>
    <w:rsid w:val="00A85B15"/>
    <w:rsid w:val="00AA2449"/>
    <w:rsid w:val="00B9095C"/>
    <w:rsid w:val="00C16A35"/>
    <w:rsid w:val="00C36B87"/>
    <w:rsid w:val="00D41C42"/>
    <w:rsid w:val="00D95863"/>
    <w:rsid w:val="00E46A23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E29F5-E97F-4A02-944F-66493645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1B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2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80D"/>
  </w:style>
  <w:style w:type="paragraph" w:styleId="a7">
    <w:name w:val="footer"/>
    <w:basedOn w:val="a"/>
    <w:link w:val="a8"/>
    <w:uiPriority w:val="99"/>
    <w:unhideWhenUsed/>
    <w:rsid w:val="0062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80D"/>
  </w:style>
  <w:style w:type="paragraph" w:styleId="a9">
    <w:name w:val="Balloon Text"/>
    <w:basedOn w:val="a"/>
    <w:link w:val="aa"/>
    <w:uiPriority w:val="99"/>
    <w:semiHidden/>
    <w:unhideWhenUsed/>
    <w:rsid w:val="0062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297D-92A3-4EC0-B9C7-091A16C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Марія Корольова</cp:lastModifiedBy>
  <cp:revision>10</cp:revision>
  <cp:lastPrinted>2018-01-12T11:25:00Z</cp:lastPrinted>
  <dcterms:created xsi:type="dcterms:W3CDTF">2018-01-12T11:54:00Z</dcterms:created>
  <dcterms:modified xsi:type="dcterms:W3CDTF">2019-06-03T14:46:00Z</dcterms:modified>
</cp:coreProperties>
</file>